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67" w:rsidRPr="00AE1467" w:rsidRDefault="00052E31" w:rsidP="00AE14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AE1467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8 СПОСОБОВ ОБЕЗОПАСИТЬ СВОЙ ДОМ ОТ ПОЖАРА</w:t>
      </w:r>
    </w:p>
    <w:p w:rsidR="00AE1467" w:rsidRPr="0036750C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750C">
        <w:rPr>
          <w:rFonts w:ascii="Times New Roman" w:eastAsia="Times New Roman" w:hAnsi="Times New Roman" w:cs="Times New Roman"/>
          <w:sz w:val="36"/>
          <w:szCs w:val="28"/>
          <w:lang w:eastAsia="ru-RU"/>
        </w:rPr>
        <w:t>Пожар может случиться из-за любой неосторожности в обращении с огнем. И часто бывает так, что случайное действие абсолютно постороннего человека приводит к трагедии для множества людей. Никогда нельзя быть полностью уверенным в безопасности своего жилища, но знайте, что ваших силах свести вероятность возникновения пожара к минимуму.</w:t>
      </w:r>
    </w:p>
    <w:p w:rsidR="00AE1467" w:rsidRPr="0036750C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750C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1.</w:t>
      </w:r>
      <w:r w:rsidRPr="0036750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Установить в квартире пожарную сигнализацию – это первое и главное условие техники безопасности. Сейчас существует множество видов пожарной сигнализации – от простых датчиков, реагирующих на дым, до серьезных адресно-аналоговых систем.</w:t>
      </w:r>
    </w:p>
    <w:p w:rsidR="00AE1467" w:rsidRPr="0036750C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750C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2.</w:t>
      </w:r>
      <w:r w:rsidRPr="0036750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Приобрести огнетушитель, научить всех домочадцев им пользоваться.</w:t>
      </w:r>
    </w:p>
    <w:p w:rsidR="00AE1467" w:rsidRPr="0036750C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750C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3.</w:t>
      </w:r>
      <w:r w:rsidRPr="0036750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Периодически проверять исправность отопительных установок, газового оборудования, электропроводки и обогревательных приборов.</w:t>
      </w:r>
    </w:p>
    <w:p w:rsidR="00AE1467" w:rsidRPr="0036750C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750C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4.</w:t>
      </w:r>
      <w:r w:rsidRPr="0036750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Убедиться, что в подвалах и на балконах нет легковоспламеняющихся предметов.</w:t>
      </w:r>
    </w:p>
    <w:p w:rsidR="00AE1467" w:rsidRPr="0036750C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750C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5.</w:t>
      </w:r>
      <w:r w:rsidRPr="0036750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Постараться избегать перегрузки электросетей – не включать в одну розетку одновременно несколько электроприборов.</w:t>
      </w:r>
      <w:r w:rsidRPr="0036750C">
        <w:rPr>
          <w:rFonts w:ascii="Times New Roman" w:eastAsia="Times New Roman" w:hAnsi="Times New Roman" w:cs="Times New Roman"/>
          <w:sz w:val="36"/>
          <w:szCs w:val="28"/>
          <w:lang w:eastAsia="ru-RU"/>
        </w:rPr>
        <w:br/>
        <w:t>Покидая квартиру, обязательно:</w:t>
      </w:r>
    </w:p>
    <w:p w:rsidR="00AE1467" w:rsidRPr="0036750C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750C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6.</w:t>
      </w:r>
      <w:r w:rsidRPr="0036750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Проверять, выключены ли электроприборы из розеток. Просто щелкнуть пультом телевизора для его выключения недостаточно.</w:t>
      </w:r>
    </w:p>
    <w:p w:rsidR="00AE1467" w:rsidRPr="0036750C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750C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7.</w:t>
      </w:r>
      <w:r w:rsidRPr="0036750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Убедиться, что перекрыта подача газа.</w:t>
      </w:r>
    </w:p>
    <w:p w:rsidR="00AE1467" w:rsidRPr="0036750C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750C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8.</w:t>
      </w:r>
      <w:r w:rsidRPr="0036750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Закрыть все окна и форточки. Помните, что большой пожар может разгореться из маленького окурка, случайно залетевшего в открытое окно.</w:t>
      </w:r>
    </w:p>
    <w:p w:rsidR="00F30D5D" w:rsidRPr="00AE1467" w:rsidRDefault="00F30D5D" w:rsidP="00AE1467">
      <w:pPr>
        <w:jc w:val="both"/>
        <w:rPr>
          <w:sz w:val="28"/>
          <w:szCs w:val="28"/>
        </w:rPr>
      </w:pPr>
    </w:p>
    <w:sectPr w:rsidR="00F30D5D" w:rsidRPr="00AE1467" w:rsidSect="00367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467"/>
    <w:rsid w:val="00052E31"/>
    <w:rsid w:val="0036750C"/>
    <w:rsid w:val="00AE1467"/>
    <w:rsid w:val="00F30D5D"/>
    <w:rsid w:val="00FC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5D"/>
  </w:style>
  <w:style w:type="paragraph" w:styleId="2">
    <w:name w:val="heading 2"/>
    <w:basedOn w:val="a"/>
    <w:link w:val="20"/>
    <w:uiPriority w:val="9"/>
    <w:qFormat/>
    <w:rsid w:val="00AE1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4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2018-04-03T23:29:00Z</dcterms:created>
  <dcterms:modified xsi:type="dcterms:W3CDTF">2018-04-09T16:21:00Z</dcterms:modified>
</cp:coreProperties>
</file>